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E0" w:rsidRPr="008E6B8E" w:rsidRDefault="0084062B" w:rsidP="00D14FC5">
      <w:pPr>
        <w:rPr>
          <w:color w:val="0070C0"/>
          <w:sz w:val="28"/>
          <w:szCs w:val="28"/>
        </w:rPr>
      </w:pPr>
      <w:r>
        <w:rPr>
          <w:color w:val="0070C0"/>
          <w:sz w:val="28"/>
          <w:szCs w:val="28"/>
        </w:rPr>
        <w:t>SWOT analysis</w:t>
      </w:r>
    </w:p>
    <w:p w:rsidR="00F8573C" w:rsidRDefault="0084062B" w:rsidP="005F35BE">
      <w:pPr>
        <w:jc w:val="both"/>
      </w:pPr>
      <w:r>
        <w:t xml:space="preserve">A SWOT analysis remains an excellent way to summarise what you have gleaned about your business and the options for taking it forward set against the big risks.  Strictly, the strengths and weakness boxes relate to your current business or situation, while opportunities and threats are external factors affecting your outlook.  However, the opportunities box is generally used to list the options to be examined in the following section.  </w:t>
      </w:r>
    </w:p>
    <w:p w:rsidR="0084062B" w:rsidRDefault="0084062B" w:rsidP="005F35BE">
      <w:pPr>
        <w:jc w:val="both"/>
      </w:pPr>
      <w:r>
        <w:t>The following is a hypothetical example</w:t>
      </w:r>
      <w:r w:rsidR="000F3E56">
        <w:t xml:space="preserve"> showing the brevity required</w:t>
      </w:r>
      <w:r>
        <w:t>.</w:t>
      </w:r>
      <w:r w:rsidR="00092EE9">
        <w:t xml:space="preserve">  To do your own, you simply need a blank sheet of paper.</w:t>
      </w:r>
    </w:p>
    <w:tbl>
      <w:tblPr>
        <w:tblStyle w:val="TableGrid"/>
        <w:tblW w:w="0" w:type="auto"/>
        <w:tblLook w:val="04A0" w:firstRow="1" w:lastRow="0" w:firstColumn="1" w:lastColumn="0" w:noHBand="0" w:noVBand="1"/>
      </w:tblPr>
      <w:tblGrid>
        <w:gridCol w:w="4621"/>
        <w:gridCol w:w="4621"/>
      </w:tblGrid>
      <w:tr w:rsidR="005A770A" w:rsidTr="005A770A">
        <w:tc>
          <w:tcPr>
            <w:tcW w:w="4621" w:type="dxa"/>
          </w:tcPr>
          <w:p w:rsidR="005A770A" w:rsidRPr="008F1FC9" w:rsidRDefault="0084062B" w:rsidP="005F35BE">
            <w:pPr>
              <w:jc w:val="both"/>
              <w:rPr>
                <w:b/>
              </w:rPr>
            </w:pPr>
            <w:r w:rsidRPr="008F1FC9">
              <w:rPr>
                <w:b/>
              </w:rPr>
              <w:t>Strengths</w:t>
            </w:r>
          </w:p>
          <w:p w:rsidR="0084062B" w:rsidRDefault="0084062B" w:rsidP="005F35BE">
            <w:pPr>
              <w:jc w:val="both"/>
            </w:pPr>
          </w:p>
          <w:p w:rsidR="005A770A" w:rsidRDefault="008F1FC9" w:rsidP="008F1FC9">
            <w:pPr>
              <w:jc w:val="both"/>
            </w:pPr>
            <w:r>
              <w:t xml:space="preserve">No </w:t>
            </w:r>
            <w:proofErr w:type="spellStart"/>
            <w:r>
              <w:t>hardcore</w:t>
            </w:r>
            <w:proofErr w:type="spellEnd"/>
            <w:r>
              <w:t xml:space="preserve"> debt.</w:t>
            </w:r>
          </w:p>
          <w:p w:rsidR="008F1FC9" w:rsidRDefault="008F1FC9" w:rsidP="008F1FC9">
            <w:pPr>
              <w:jc w:val="both"/>
            </w:pPr>
          </w:p>
          <w:p w:rsidR="008F1FC9" w:rsidRDefault="008F1FC9" w:rsidP="008F1FC9">
            <w:pPr>
              <w:jc w:val="both"/>
            </w:pPr>
            <w:r>
              <w:t>Business worth £1.9m at current values.</w:t>
            </w:r>
          </w:p>
          <w:p w:rsidR="008F1FC9" w:rsidRDefault="008F1FC9" w:rsidP="008F1FC9">
            <w:pPr>
              <w:jc w:val="both"/>
            </w:pPr>
          </w:p>
          <w:p w:rsidR="008F1FC9" w:rsidRDefault="008F1FC9" w:rsidP="008F1FC9">
            <w:pPr>
              <w:jc w:val="both"/>
            </w:pPr>
            <w:r>
              <w:t>Very low rental equivalent.</w:t>
            </w:r>
          </w:p>
          <w:p w:rsidR="008F1FC9" w:rsidRDefault="008F1FC9" w:rsidP="008F1FC9">
            <w:pPr>
              <w:jc w:val="both"/>
            </w:pPr>
          </w:p>
          <w:p w:rsidR="008F1FC9" w:rsidRDefault="008F1FC9" w:rsidP="008F1FC9">
            <w:pPr>
              <w:jc w:val="both"/>
            </w:pPr>
            <w:r>
              <w:t xml:space="preserve">Significant off-farm income (wife’s </w:t>
            </w:r>
            <w:r w:rsidR="00EC41E8">
              <w:t>business</w:t>
            </w:r>
            <w:r>
              <w:t>).</w:t>
            </w:r>
          </w:p>
          <w:p w:rsidR="008F1FC9" w:rsidRDefault="008F1FC9" w:rsidP="008F1FC9">
            <w:pPr>
              <w:jc w:val="both"/>
            </w:pPr>
          </w:p>
          <w:p w:rsidR="008F1FC9" w:rsidRDefault="008F1FC9" w:rsidP="008F1FC9">
            <w:pPr>
              <w:jc w:val="both"/>
            </w:pPr>
            <w:r>
              <w:t>Good crop gross margins.</w:t>
            </w:r>
          </w:p>
          <w:p w:rsidR="00EC41E8" w:rsidRDefault="00EC41E8" w:rsidP="008F1FC9">
            <w:pPr>
              <w:jc w:val="both"/>
            </w:pPr>
          </w:p>
          <w:p w:rsidR="008F1FC9" w:rsidRDefault="00EC41E8" w:rsidP="008F1FC9">
            <w:pPr>
              <w:jc w:val="both"/>
            </w:pPr>
            <w:r>
              <w:t>A significant SSSI.</w:t>
            </w:r>
          </w:p>
          <w:p w:rsidR="008F1FC9" w:rsidRDefault="008F1FC9" w:rsidP="008F1FC9">
            <w:pPr>
              <w:jc w:val="both"/>
            </w:pPr>
          </w:p>
        </w:tc>
        <w:tc>
          <w:tcPr>
            <w:tcW w:w="4621" w:type="dxa"/>
          </w:tcPr>
          <w:p w:rsidR="005A770A" w:rsidRPr="008F1FC9" w:rsidRDefault="008F1FC9" w:rsidP="008F1FC9">
            <w:pPr>
              <w:jc w:val="both"/>
              <w:rPr>
                <w:b/>
              </w:rPr>
            </w:pPr>
            <w:r w:rsidRPr="008F1FC9">
              <w:rPr>
                <w:b/>
              </w:rPr>
              <w:t>Weaknesses</w:t>
            </w:r>
          </w:p>
          <w:p w:rsidR="008F1FC9" w:rsidRDefault="008F1FC9" w:rsidP="008F1FC9">
            <w:pPr>
              <w:jc w:val="both"/>
            </w:pPr>
          </w:p>
          <w:p w:rsidR="008F1FC9" w:rsidRDefault="008F1FC9" w:rsidP="008F1FC9">
            <w:pPr>
              <w:jc w:val="both"/>
            </w:pPr>
            <w:r>
              <w:t>High cash needs owing to high machinery needs.</w:t>
            </w:r>
          </w:p>
          <w:p w:rsidR="008F1FC9" w:rsidRDefault="008F1FC9" w:rsidP="008F1FC9">
            <w:pPr>
              <w:jc w:val="both"/>
            </w:pPr>
          </w:p>
          <w:p w:rsidR="008F1FC9" w:rsidRDefault="008F1FC9" w:rsidP="008F1FC9">
            <w:pPr>
              <w:jc w:val="both"/>
            </w:pPr>
            <w:r>
              <w:t>Profitability not covered realistic cash needs over past three years.</w:t>
            </w:r>
          </w:p>
          <w:p w:rsidR="008F1FC9" w:rsidRDefault="008F1FC9" w:rsidP="008F1FC9">
            <w:pPr>
              <w:jc w:val="both"/>
            </w:pPr>
          </w:p>
          <w:p w:rsidR="008F1FC9" w:rsidRDefault="008F1FC9" w:rsidP="008F1FC9">
            <w:pPr>
              <w:jc w:val="both"/>
            </w:pPr>
            <w:r>
              <w:t>High fixed costs despite no rent and little interest.</w:t>
            </w:r>
          </w:p>
          <w:p w:rsidR="008F1FC9" w:rsidRDefault="008F1FC9" w:rsidP="008F1FC9">
            <w:pPr>
              <w:jc w:val="both"/>
            </w:pPr>
          </w:p>
          <w:p w:rsidR="008F1FC9" w:rsidRDefault="008F1FC9" w:rsidP="008F1FC9">
            <w:pPr>
              <w:jc w:val="both"/>
            </w:pPr>
            <w:r>
              <w:t xml:space="preserve">Average / low </w:t>
            </w:r>
            <w:r w:rsidR="00EC41E8">
              <w:t>sheep</w:t>
            </w:r>
            <w:r>
              <w:t xml:space="preserve"> margins.</w:t>
            </w:r>
          </w:p>
          <w:p w:rsidR="00EC41E8" w:rsidRDefault="00EC41E8" w:rsidP="008F1FC9">
            <w:pPr>
              <w:jc w:val="both"/>
            </w:pPr>
          </w:p>
          <w:p w:rsidR="00EC41E8" w:rsidRDefault="00EC41E8" w:rsidP="008F1FC9">
            <w:pPr>
              <w:jc w:val="both"/>
            </w:pPr>
            <w:r>
              <w:t xml:space="preserve">Middling </w:t>
            </w:r>
            <w:proofErr w:type="spellStart"/>
            <w:r>
              <w:t>suckler</w:t>
            </w:r>
            <w:proofErr w:type="spellEnd"/>
            <w:r>
              <w:t xml:space="preserve"> performance.</w:t>
            </w:r>
          </w:p>
          <w:p w:rsidR="008F1FC9" w:rsidRDefault="008F1FC9" w:rsidP="008F1FC9">
            <w:pPr>
              <w:jc w:val="both"/>
            </w:pPr>
          </w:p>
          <w:p w:rsidR="008F1FC9" w:rsidRDefault="008F1FC9" w:rsidP="008F1FC9">
            <w:pPr>
              <w:jc w:val="both"/>
            </w:pPr>
            <w:r>
              <w:t xml:space="preserve"> </w:t>
            </w:r>
            <w:r w:rsidR="00EC41E8">
              <w:t>No succession plan in place.</w:t>
            </w:r>
          </w:p>
          <w:p w:rsidR="00EC41E8" w:rsidRDefault="00EC41E8" w:rsidP="008F1FC9">
            <w:pPr>
              <w:jc w:val="both"/>
            </w:pPr>
          </w:p>
        </w:tc>
      </w:tr>
      <w:tr w:rsidR="005A770A" w:rsidTr="005A770A">
        <w:tc>
          <w:tcPr>
            <w:tcW w:w="4621" w:type="dxa"/>
          </w:tcPr>
          <w:p w:rsidR="005A770A" w:rsidRPr="00EC41E8" w:rsidRDefault="008F1FC9" w:rsidP="005F35BE">
            <w:pPr>
              <w:jc w:val="both"/>
              <w:rPr>
                <w:b/>
              </w:rPr>
            </w:pPr>
            <w:r w:rsidRPr="00EC41E8">
              <w:rPr>
                <w:b/>
              </w:rPr>
              <w:t>Opportunities</w:t>
            </w:r>
          </w:p>
          <w:p w:rsidR="00EC41E8" w:rsidRDefault="00EC41E8" w:rsidP="005F35BE">
            <w:pPr>
              <w:jc w:val="both"/>
            </w:pPr>
          </w:p>
          <w:p w:rsidR="00EC41E8" w:rsidRDefault="00EC41E8" w:rsidP="005F35BE">
            <w:pPr>
              <w:jc w:val="both"/>
            </w:pPr>
            <w:r>
              <w:t xml:space="preserve">Brexit (enhanced </w:t>
            </w:r>
            <w:proofErr w:type="spellStart"/>
            <w:r>
              <w:t>agri</w:t>
            </w:r>
            <w:proofErr w:type="spellEnd"/>
            <w:r>
              <w:t>-environmental income).</w:t>
            </w:r>
          </w:p>
          <w:p w:rsidR="00EC41E8" w:rsidRDefault="00EC41E8" w:rsidP="005F35BE">
            <w:pPr>
              <w:jc w:val="both"/>
            </w:pPr>
          </w:p>
          <w:p w:rsidR="00EC41E8" w:rsidRDefault="00EC41E8" w:rsidP="005F35BE">
            <w:pPr>
              <w:jc w:val="both"/>
            </w:pPr>
            <w:r>
              <w:t>Reduce flock / increase crops.</w:t>
            </w:r>
          </w:p>
          <w:p w:rsidR="00EC41E8" w:rsidRDefault="00EC41E8" w:rsidP="005F35BE">
            <w:pPr>
              <w:jc w:val="both"/>
            </w:pPr>
          </w:p>
          <w:p w:rsidR="00EC41E8" w:rsidRDefault="00EC41E8" w:rsidP="005F35BE">
            <w:pPr>
              <w:jc w:val="both"/>
            </w:pPr>
            <w:r>
              <w:t>Son returning from college.</w:t>
            </w:r>
          </w:p>
          <w:p w:rsidR="00EC41E8" w:rsidRDefault="00EC41E8" w:rsidP="005F35BE">
            <w:pPr>
              <w:jc w:val="both"/>
            </w:pPr>
          </w:p>
          <w:p w:rsidR="00EC41E8" w:rsidRDefault="00EC41E8" w:rsidP="005F35BE">
            <w:pPr>
              <w:jc w:val="both"/>
            </w:pPr>
            <w:r>
              <w:t xml:space="preserve">Neighbour offering a contract framing agreement. </w:t>
            </w:r>
          </w:p>
          <w:p w:rsidR="00EC41E8" w:rsidRDefault="00EC41E8" w:rsidP="005F35BE">
            <w:pPr>
              <w:jc w:val="both"/>
            </w:pPr>
          </w:p>
          <w:p w:rsidR="00EC41E8" w:rsidRDefault="00EC41E8" w:rsidP="00092EE9">
            <w:pPr>
              <w:jc w:val="both"/>
            </w:pPr>
            <w:r>
              <w:t xml:space="preserve"> </w:t>
            </w:r>
            <w:r w:rsidR="00092EE9">
              <w:t>Investing in</w:t>
            </w:r>
            <w:bookmarkStart w:id="0" w:name="_GoBack"/>
            <w:bookmarkEnd w:id="0"/>
            <w:r>
              <w:t xml:space="preserve"> wife’s off-farm business.</w:t>
            </w:r>
          </w:p>
        </w:tc>
        <w:tc>
          <w:tcPr>
            <w:tcW w:w="4621" w:type="dxa"/>
          </w:tcPr>
          <w:p w:rsidR="005A770A" w:rsidRPr="00EC41E8" w:rsidRDefault="008F1FC9" w:rsidP="008F1FC9">
            <w:pPr>
              <w:jc w:val="both"/>
              <w:rPr>
                <w:b/>
              </w:rPr>
            </w:pPr>
            <w:r w:rsidRPr="00EC41E8">
              <w:rPr>
                <w:b/>
              </w:rPr>
              <w:t>Threats</w:t>
            </w:r>
          </w:p>
          <w:p w:rsidR="00EC41E8" w:rsidRDefault="00EC41E8" w:rsidP="008F1FC9">
            <w:pPr>
              <w:jc w:val="both"/>
            </w:pPr>
          </w:p>
          <w:p w:rsidR="00EC41E8" w:rsidRDefault="00EC41E8" w:rsidP="008F1FC9">
            <w:pPr>
              <w:jc w:val="both"/>
            </w:pPr>
            <w:r>
              <w:t>Brexit (lower area payments).</w:t>
            </w:r>
          </w:p>
          <w:p w:rsidR="00EC41E8" w:rsidRDefault="00EC41E8" w:rsidP="008F1FC9">
            <w:pPr>
              <w:jc w:val="both"/>
            </w:pPr>
          </w:p>
          <w:p w:rsidR="00EC41E8" w:rsidRDefault="00EC41E8" w:rsidP="008F1FC9">
            <w:pPr>
              <w:jc w:val="both"/>
            </w:pPr>
            <w:r>
              <w:t>Slurry store needs replacing (potential pollution incident).</w:t>
            </w:r>
          </w:p>
          <w:p w:rsidR="00EC41E8" w:rsidRDefault="00EC41E8" w:rsidP="008F1FC9">
            <w:pPr>
              <w:jc w:val="both"/>
            </w:pPr>
          </w:p>
          <w:p w:rsidR="00EC41E8" w:rsidRDefault="00EC41E8" w:rsidP="008F1FC9">
            <w:pPr>
              <w:jc w:val="both"/>
            </w:pPr>
            <w:r>
              <w:t>Dog worrying (</w:t>
            </w:r>
            <w:r w:rsidR="000F3E56">
              <w:t>close to housing estate).</w:t>
            </w:r>
          </w:p>
          <w:p w:rsidR="00EC41E8" w:rsidRDefault="00EC41E8" w:rsidP="008F1FC9">
            <w:pPr>
              <w:jc w:val="both"/>
            </w:pPr>
          </w:p>
          <w:p w:rsidR="000F3E56" w:rsidRDefault="000F3E56" w:rsidP="008F1FC9">
            <w:pPr>
              <w:jc w:val="both"/>
            </w:pPr>
          </w:p>
          <w:p w:rsidR="00EC41E8" w:rsidRDefault="00EC41E8" w:rsidP="008F1FC9">
            <w:pPr>
              <w:jc w:val="both"/>
            </w:pPr>
          </w:p>
          <w:p w:rsidR="005A770A" w:rsidRDefault="005A770A" w:rsidP="008F1FC9">
            <w:pPr>
              <w:ind w:left="720"/>
              <w:jc w:val="both"/>
            </w:pPr>
          </w:p>
          <w:p w:rsidR="005A770A" w:rsidRDefault="005A770A" w:rsidP="005A770A">
            <w:pPr>
              <w:ind w:left="720"/>
              <w:jc w:val="both"/>
            </w:pPr>
          </w:p>
        </w:tc>
      </w:tr>
    </w:tbl>
    <w:p w:rsidR="00ED238C" w:rsidRDefault="00ED238C" w:rsidP="005F35BE">
      <w:pPr>
        <w:jc w:val="both"/>
      </w:pPr>
    </w:p>
    <w:sectPr w:rsidR="00ED23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3BF4"/>
    <w:multiLevelType w:val="hybridMultilevel"/>
    <w:tmpl w:val="89B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AE31CF"/>
    <w:multiLevelType w:val="hybridMultilevel"/>
    <w:tmpl w:val="26CA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AC7593"/>
    <w:multiLevelType w:val="hybridMultilevel"/>
    <w:tmpl w:val="C330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2200CD"/>
    <w:multiLevelType w:val="hybridMultilevel"/>
    <w:tmpl w:val="37AC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EC0564"/>
    <w:multiLevelType w:val="hybridMultilevel"/>
    <w:tmpl w:val="0EDC4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B26ABF"/>
    <w:multiLevelType w:val="hybridMultilevel"/>
    <w:tmpl w:val="F5401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3042CE"/>
    <w:multiLevelType w:val="hybridMultilevel"/>
    <w:tmpl w:val="11EA8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BFF"/>
    <w:rsid w:val="00092EE9"/>
    <w:rsid w:val="000C1BE3"/>
    <w:rsid w:val="000F3E56"/>
    <w:rsid w:val="001129DD"/>
    <w:rsid w:val="0016004A"/>
    <w:rsid w:val="001D3FE3"/>
    <w:rsid w:val="001E1B0E"/>
    <w:rsid w:val="002008D3"/>
    <w:rsid w:val="00201060"/>
    <w:rsid w:val="00240604"/>
    <w:rsid w:val="002D223F"/>
    <w:rsid w:val="003D48CB"/>
    <w:rsid w:val="00471328"/>
    <w:rsid w:val="004B09A4"/>
    <w:rsid w:val="005300F6"/>
    <w:rsid w:val="005A770A"/>
    <w:rsid w:val="005D7896"/>
    <w:rsid w:val="005F35BE"/>
    <w:rsid w:val="006E0CE9"/>
    <w:rsid w:val="006F45B5"/>
    <w:rsid w:val="00724CB5"/>
    <w:rsid w:val="007B73FF"/>
    <w:rsid w:val="007D2125"/>
    <w:rsid w:val="0084062B"/>
    <w:rsid w:val="008679FF"/>
    <w:rsid w:val="008D1672"/>
    <w:rsid w:val="008E6B8E"/>
    <w:rsid w:val="008F1FC9"/>
    <w:rsid w:val="00920F53"/>
    <w:rsid w:val="009B5EE0"/>
    <w:rsid w:val="009E38E1"/>
    <w:rsid w:val="009F5750"/>
    <w:rsid w:val="00A423AD"/>
    <w:rsid w:val="00AD445A"/>
    <w:rsid w:val="00B47567"/>
    <w:rsid w:val="00BA64A3"/>
    <w:rsid w:val="00BC5461"/>
    <w:rsid w:val="00BF6BFF"/>
    <w:rsid w:val="00C312A7"/>
    <w:rsid w:val="00C42AA0"/>
    <w:rsid w:val="00C54B6E"/>
    <w:rsid w:val="00C76F58"/>
    <w:rsid w:val="00CF2585"/>
    <w:rsid w:val="00D14FC5"/>
    <w:rsid w:val="00DA6143"/>
    <w:rsid w:val="00DB3E22"/>
    <w:rsid w:val="00DC66CE"/>
    <w:rsid w:val="00DE4927"/>
    <w:rsid w:val="00EC0D4A"/>
    <w:rsid w:val="00EC41E8"/>
    <w:rsid w:val="00ED238C"/>
    <w:rsid w:val="00ED2482"/>
    <w:rsid w:val="00F50ACB"/>
    <w:rsid w:val="00F56374"/>
    <w:rsid w:val="00F8573C"/>
    <w:rsid w:val="00FA1F10"/>
    <w:rsid w:val="00FB0108"/>
    <w:rsid w:val="00FB3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
    <w:qFormat/>
    <w:rsid w:val="005A770A"/>
    <w:pPr>
      <w:keepNext w:val="0"/>
      <w:keepLines w:val="0"/>
      <w:spacing w:before="0" w:after="160" w:line="240" w:lineRule="auto"/>
      <w:outlineLvl w:val="0"/>
    </w:pPr>
    <w:rPr>
      <w:rFonts w:ascii="Calibri" w:eastAsia="Calibri" w:hAnsi="Calibri" w:cs="Calibri"/>
      <w:bCs w:val="0"/>
      <w:color w:val="auto"/>
      <w:sz w:val="36"/>
      <w:szCs w:val="28"/>
    </w:rPr>
  </w:style>
  <w:style w:type="paragraph" w:styleId="Heading2">
    <w:name w:val="heading 2"/>
    <w:basedOn w:val="Normal"/>
    <w:next w:val="Normal"/>
    <w:link w:val="Heading2Char"/>
    <w:uiPriority w:val="9"/>
    <w:semiHidden/>
    <w:unhideWhenUsed/>
    <w:qFormat/>
    <w:rsid w:val="005A77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5B5"/>
    <w:pPr>
      <w:ind w:left="720"/>
      <w:contextualSpacing/>
    </w:pPr>
  </w:style>
  <w:style w:type="table" w:styleId="TableGrid">
    <w:name w:val="Table Grid"/>
    <w:basedOn w:val="TableNormal"/>
    <w:uiPriority w:val="59"/>
    <w:rsid w:val="005A7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A770A"/>
    <w:rPr>
      <w:rFonts w:ascii="Calibri" w:eastAsia="Calibri" w:hAnsi="Calibri" w:cs="Calibri"/>
      <w:b/>
      <w:sz w:val="36"/>
      <w:szCs w:val="28"/>
    </w:rPr>
  </w:style>
  <w:style w:type="character" w:customStyle="1" w:styleId="Heading2Char">
    <w:name w:val="Heading 2 Char"/>
    <w:basedOn w:val="DefaultParagraphFont"/>
    <w:link w:val="Heading2"/>
    <w:uiPriority w:val="9"/>
    <w:semiHidden/>
    <w:rsid w:val="005A770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
    <w:qFormat/>
    <w:rsid w:val="005A770A"/>
    <w:pPr>
      <w:keepNext w:val="0"/>
      <w:keepLines w:val="0"/>
      <w:spacing w:before="0" w:after="160" w:line="240" w:lineRule="auto"/>
      <w:outlineLvl w:val="0"/>
    </w:pPr>
    <w:rPr>
      <w:rFonts w:ascii="Calibri" w:eastAsia="Calibri" w:hAnsi="Calibri" w:cs="Calibri"/>
      <w:bCs w:val="0"/>
      <w:color w:val="auto"/>
      <w:sz w:val="36"/>
      <w:szCs w:val="28"/>
    </w:rPr>
  </w:style>
  <w:style w:type="paragraph" w:styleId="Heading2">
    <w:name w:val="heading 2"/>
    <w:basedOn w:val="Normal"/>
    <w:next w:val="Normal"/>
    <w:link w:val="Heading2Char"/>
    <w:uiPriority w:val="9"/>
    <w:semiHidden/>
    <w:unhideWhenUsed/>
    <w:qFormat/>
    <w:rsid w:val="005A77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5B5"/>
    <w:pPr>
      <w:ind w:left="720"/>
      <w:contextualSpacing/>
    </w:pPr>
  </w:style>
  <w:style w:type="table" w:styleId="TableGrid">
    <w:name w:val="Table Grid"/>
    <w:basedOn w:val="TableNormal"/>
    <w:uiPriority w:val="59"/>
    <w:rsid w:val="005A7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A770A"/>
    <w:rPr>
      <w:rFonts w:ascii="Calibri" w:eastAsia="Calibri" w:hAnsi="Calibri" w:cs="Calibri"/>
      <w:b/>
      <w:sz w:val="36"/>
      <w:szCs w:val="28"/>
    </w:rPr>
  </w:style>
  <w:style w:type="character" w:customStyle="1" w:styleId="Heading2Char">
    <w:name w:val="Heading 2 Char"/>
    <w:basedOn w:val="DefaultParagraphFont"/>
    <w:link w:val="Heading2"/>
    <w:uiPriority w:val="9"/>
    <w:semiHidden/>
    <w:rsid w:val="005A770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dc:creator>
  <cp:lastModifiedBy>Kev Bevan</cp:lastModifiedBy>
  <cp:revision>4</cp:revision>
  <dcterms:created xsi:type="dcterms:W3CDTF">2018-03-29T12:58:00Z</dcterms:created>
  <dcterms:modified xsi:type="dcterms:W3CDTF">2018-03-29T14:13:00Z</dcterms:modified>
</cp:coreProperties>
</file>